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F6CA5" w14:textId="30259A6C" w:rsidR="00850058" w:rsidRPr="008D1F1E" w:rsidRDefault="0016512C" w:rsidP="00850058">
      <w:pPr>
        <w:jc w:val="right"/>
        <w:rPr>
          <w:rFonts w:cs="Arial"/>
          <w:b/>
          <w:sz w:val="40"/>
          <w:szCs w:val="36"/>
        </w:rPr>
      </w:pPr>
      <w:r>
        <w:rPr>
          <w:noProof/>
        </w:rPr>
        <w:drawing>
          <wp:anchor distT="0" distB="0" distL="114300" distR="114300" simplePos="0" relativeHeight="251658242" behindDoc="1" locked="0" layoutInCell="1" allowOverlap="1" wp14:anchorId="2DA1ECC3" wp14:editId="06AEB006">
            <wp:simplePos x="0" y="0"/>
            <wp:positionH relativeFrom="column">
              <wp:posOffset>4899660</wp:posOffset>
            </wp:positionH>
            <wp:positionV relativeFrom="paragraph">
              <wp:posOffset>0</wp:posOffset>
            </wp:positionV>
            <wp:extent cx="1687230" cy="711200"/>
            <wp:effectExtent l="0" t="0" r="8255" b="0"/>
            <wp:wrapTight wrapText="bothSides">
              <wp:wrapPolygon edited="0">
                <wp:start x="8292" y="0"/>
                <wp:lineTo x="0" y="2893"/>
                <wp:lineTo x="0" y="12729"/>
                <wp:lineTo x="3414" y="18514"/>
                <wp:lineTo x="3414" y="19093"/>
                <wp:lineTo x="9024" y="20829"/>
                <wp:lineTo x="12926" y="20829"/>
                <wp:lineTo x="18047" y="19093"/>
                <wp:lineTo x="18047" y="18514"/>
                <wp:lineTo x="21462" y="11571"/>
                <wp:lineTo x="21462" y="6364"/>
                <wp:lineTo x="16828" y="1157"/>
                <wp:lineTo x="12682" y="0"/>
                <wp:lineTo x="829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723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0993">
        <w:rPr>
          <w:noProof/>
        </w:rPr>
        <mc:AlternateContent>
          <mc:Choice Requires="wps">
            <w:drawing>
              <wp:anchor distT="0" distB="0" distL="114300" distR="114300" simplePos="0" relativeHeight="251658240" behindDoc="1" locked="0" layoutInCell="1" allowOverlap="1" wp14:anchorId="0D42C9A7" wp14:editId="061D341F">
                <wp:simplePos x="0" y="0"/>
                <wp:positionH relativeFrom="column">
                  <wp:posOffset>635</wp:posOffset>
                </wp:positionH>
                <wp:positionV relativeFrom="paragraph">
                  <wp:posOffset>-113665</wp:posOffset>
                </wp:positionV>
                <wp:extent cx="6790690" cy="1371600"/>
                <wp:effectExtent l="10160" t="9525" r="9525" b="9525"/>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0690" cy="1371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53C95" id="Rectangle 5" o:spid="_x0000_s1026" style="position:absolute;margin-left:.05pt;margin-top:-8.95pt;width:534.7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"/>
            </w:pict>
          </mc:Fallback>
        </mc:AlternateContent>
      </w:r>
      <w:r w:rsidR="00750993">
        <w:rPr>
          <w:noProof/>
        </w:rPr>
        <w:drawing>
          <wp:anchor distT="0" distB="0" distL="114300" distR="114300" simplePos="0" relativeHeight="251658241" behindDoc="1" locked="0" layoutInCell="1" allowOverlap="1" wp14:anchorId="405D29EF" wp14:editId="12B04F24">
            <wp:simplePos x="0" y="0"/>
            <wp:positionH relativeFrom="column">
              <wp:posOffset>262890</wp:posOffset>
            </wp:positionH>
            <wp:positionV relativeFrom="paragraph">
              <wp:posOffset>180975</wp:posOffset>
            </wp:positionV>
            <wp:extent cx="2946400" cy="494665"/>
            <wp:effectExtent l="0" t="0" r="0" b="0"/>
            <wp:wrapThrough wrapText="bothSides">
              <wp:wrapPolygon edited="0">
                <wp:start x="0" y="0"/>
                <wp:lineTo x="0" y="20796"/>
                <wp:lineTo x="21507" y="20796"/>
                <wp:lineTo x="21507" y="0"/>
                <wp:lineTo x="0" y="0"/>
              </wp:wrapPolygon>
            </wp:wrapThrough>
            <wp:docPr id="6" name="Picture 6"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6400" cy="494665"/>
                    </a:xfrm>
                    <a:prstGeom prst="rect">
                      <a:avLst/>
                    </a:prstGeom>
                    <a:noFill/>
                  </pic:spPr>
                </pic:pic>
              </a:graphicData>
            </a:graphic>
            <wp14:sizeRelH relativeFrom="page">
              <wp14:pctWidth>0</wp14:pctWidth>
            </wp14:sizeRelH>
            <wp14:sizeRelV relativeFrom="page">
              <wp14:pctHeight>0</wp14:pctHeight>
            </wp14:sizeRelV>
          </wp:anchor>
        </w:drawing>
      </w:r>
    </w:p>
    <w:p w14:paraId="3EE7C896" w14:textId="77777777" w:rsidR="009C05B4" w:rsidRDefault="009C05B4" w:rsidP="009C05B4">
      <w:pPr>
        <w:rPr>
          <w:rFonts w:cs="Arial"/>
          <w:b/>
          <w:szCs w:val="28"/>
        </w:rPr>
      </w:pPr>
    </w:p>
    <w:p w14:paraId="5D0709BE" w14:textId="77777777" w:rsidR="009C05B4" w:rsidRDefault="009C05B4" w:rsidP="009C05B4">
      <w:pPr>
        <w:rPr>
          <w:rFonts w:cs="Arial"/>
          <w:b/>
          <w:szCs w:val="28"/>
        </w:rPr>
      </w:pPr>
    </w:p>
    <w:p w14:paraId="720DA366" w14:textId="77777777" w:rsidR="009C05B4" w:rsidRDefault="009C05B4" w:rsidP="009C05B4">
      <w:pPr>
        <w:rPr>
          <w:rFonts w:cs="Arial"/>
          <w:b/>
          <w:szCs w:val="28"/>
        </w:rPr>
      </w:pPr>
    </w:p>
    <w:p w14:paraId="1042770B" w14:textId="7C1A6A09" w:rsidR="00850058" w:rsidRPr="00E6042A" w:rsidRDefault="00850058" w:rsidP="00E07B77">
      <w:pPr>
        <w:jc w:val="center"/>
        <w:rPr>
          <w:rFonts w:cs="Arial"/>
          <w:b/>
          <w:szCs w:val="28"/>
        </w:rPr>
      </w:pPr>
      <w:r w:rsidRPr="00E6042A">
        <w:rPr>
          <w:rFonts w:cs="Arial"/>
          <w:b/>
          <w:szCs w:val="28"/>
        </w:rPr>
        <w:t>Parent</w:t>
      </w:r>
      <w:r w:rsidR="00B77CDE" w:rsidRPr="00E6042A">
        <w:rPr>
          <w:rFonts w:cs="Arial"/>
          <w:b/>
          <w:szCs w:val="28"/>
        </w:rPr>
        <w:t>al</w:t>
      </w:r>
      <w:r w:rsidRPr="00E6042A">
        <w:rPr>
          <w:rFonts w:cs="Arial"/>
          <w:b/>
          <w:szCs w:val="28"/>
        </w:rPr>
        <w:t xml:space="preserve"> </w:t>
      </w:r>
      <w:r w:rsidR="00B77CDE" w:rsidRPr="00E6042A">
        <w:rPr>
          <w:rFonts w:cs="Arial"/>
          <w:b/>
          <w:szCs w:val="28"/>
        </w:rPr>
        <w:t>c</w:t>
      </w:r>
      <w:r w:rsidRPr="00E6042A">
        <w:rPr>
          <w:rFonts w:cs="Arial"/>
          <w:b/>
          <w:szCs w:val="28"/>
        </w:rPr>
        <w:t xml:space="preserve">onsent </w:t>
      </w:r>
      <w:r w:rsidR="00B77CDE" w:rsidRPr="00E6042A">
        <w:rPr>
          <w:rFonts w:cs="Arial"/>
          <w:b/>
          <w:szCs w:val="28"/>
        </w:rPr>
        <w:t xml:space="preserve">for </w:t>
      </w:r>
      <w:r w:rsidR="00E6042A" w:rsidRPr="00E6042A">
        <w:rPr>
          <w:rFonts w:cs="Arial"/>
          <w:b/>
          <w:szCs w:val="28"/>
        </w:rPr>
        <w:t>social, emotional</w:t>
      </w:r>
      <w:r w:rsidR="00E6042A">
        <w:rPr>
          <w:rFonts w:cs="Arial"/>
          <w:b/>
          <w:szCs w:val="28"/>
        </w:rPr>
        <w:t xml:space="preserve">, </w:t>
      </w:r>
      <w:r w:rsidR="00E6042A" w:rsidRPr="00E6042A">
        <w:rPr>
          <w:rFonts w:cs="Arial"/>
          <w:b/>
          <w:szCs w:val="28"/>
        </w:rPr>
        <w:t xml:space="preserve">mental health team </w:t>
      </w:r>
      <w:r w:rsidR="00B77CDE" w:rsidRPr="00E6042A">
        <w:rPr>
          <w:rFonts w:cs="Arial"/>
          <w:b/>
          <w:szCs w:val="28"/>
        </w:rPr>
        <w:t xml:space="preserve">involvement </w:t>
      </w:r>
      <w:r w:rsidR="00202F76" w:rsidRPr="00E6042A">
        <w:rPr>
          <w:rFonts w:cs="Arial"/>
          <w:b/>
          <w:szCs w:val="28"/>
        </w:rPr>
        <w:t xml:space="preserve"> </w:t>
      </w:r>
    </w:p>
    <w:p w14:paraId="60DDA58E" w14:textId="77777777" w:rsidR="002E1F21" w:rsidRDefault="002E1F21" w:rsidP="002E1F21">
      <w:pPr>
        <w:jc w:val="center"/>
      </w:pPr>
    </w:p>
    <w:p w14:paraId="52321832" w14:textId="32793DDB" w:rsidR="00111770" w:rsidRPr="00207C3A" w:rsidRDefault="00E07B77" w:rsidP="00111770">
      <w:pPr>
        <w:rPr>
          <w:color w:val="2F5496"/>
          <w:sz w:val="24"/>
          <w:szCs w:val="24"/>
        </w:rPr>
      </w:pPr>
      <w:r w:rsidRPr="00207C3A">
        <w:rPr>
          <w:color w:val="2F5496"/>
          <w:sz w:val="24"/>
          <w:szCs w:val="24"/>
        </w:rPr>
        <w:t>The North Ashfield Partnership (</w:t>
      </w:r>
      <w:r w:rsidR="0016512C" w:rsidRPr="00207C3A">
        <w:rPr>
          <w:color w:val="2F5496"/>
          <w:sz w:val="24"/>
          <w:szCs w:val="24"/>
        </w:rPr>
        <w:t>N</w:t>
      </w:r>
      <w:r w:rsidRPr="00207C3A">
        <w:rPr>
          <w:color w:val="2F5496"/>
          <w:sz w:val="24"/>
          <w:szCs w:val="24"/>
        </w:rPr>
        <w:t xml:space="preserve">AP) are </w:t>
      </w:r>
      <w:r w:rsidR="002E1F21" w:rsidRPr="00207C3A">
        <w:rPr>
          <w:color w:val="2F5496"/>
          <w:sz w:val="24"/>
          <w:szCs w:val="24"/>
        </w:rPr>
        <w:t xml:space="preserve">a group of </w:t>
      </w:r>
      <w:r w:rsidR="00BB78E3" w:rsidRPr="00207C3A">
        <w:rPr>
          <w:color w:val="2F5496"/>
          <w:sz w:val="24"/>
          <w:szCs w:val="24"/>
        </w:rPr>
        <w:t>p</w:t>
      </w:r>
      <w:r w:rsidR="002E1F21" w:rsidRPr="00207C3A">
        <w:rPr>
          <w:color w:val="2F5496"/>
          <w:sz w:val="24"/>
          <w:szCs w:val="24"/>
        </w:rPr>
        <w:t>rofessionals who offer additional support and advice to schools</w:t>
      </w:r>
      <w:r w:rsidR="00111770" w:rsidRPr="00207C3A">
        <w:rPr>
          <w:color w:val="2F5496"/>
          <w:sz w:val="24"/>
          <w:szCs w:val="24"/>
        </w:rPr>
        <w:t xml:space="preserve"> and parents</w:t>
      </w:r>
      <w:r w:rsidR="002E1F21" w:rsidRPr="00207C3A">
        <w:rPr>
          <w:color w:val="2F5496"/>
          <w:sz w:val="24"/>
          <w:szCs w:val="24"/>
        </w:rPr>
        <w:t xml:space="preserve"> </w:t>
      </w:r>
      <w:r w:rsidR="00BB78E3" w:rsidRPr="00207C3A">
        <w:rPr>
          <w:color w:val="2F5496"/>
          <w:sz w:val="24"/>
          <w:szCs w:val="24"/>
        </w:rPr>
        <w:t>to</w:t>
      </w:r>
      <w:r w:rsidR="002E1F21" w:rsidRPr="00207C3A">
        <w:rPr>
          <w:color w:val="2F5496"/>
          <w:sz w:val="24"/>
          <w:szCs w:val="24"/>
        </w:rPr>
        <w:t xml:space="preserve"> </w:t>
      </w:r>
      <w:r w:rsidR="00111770" w:rsidRPr="00207C3A">
        <w:rPr>
          <w:color w:val="2F5496"/>
          <w:sz w:val="24"/>
          <w:szCs w:val="24"/>
        </w:rPr>
        <w:t>unpick children’s behaviours</w:t>
      </w:r>
      <w:r w:rsidR="002E1F21" w:rsidRPr="00207C3A">
        <w:rPr>
          <w:color w:val="2F5496"/>
          <w:sz w:val="24"/>
          <w:szCs w:val="24"/>
        </w:rPr>
        <w:t>.</w:t>
      </w:r>
      <w:r w:rsidR="00034DD8">
        <w:rPr>
          <w:color w:val="2F5496"/>
          <w:sz w:val="24"/>
          <w:szCs w:val="24"/>
        </w:rPr>
        <w:t xml:space="preserve"> </w:t>
      </w:r>
      <w:r w:rsidR="00111770" w:rsidRPr="00207C3A">
        <w:rPr>
          <w:color w:val="2F5496"/>
          <w:sz w:val="24"/>
          <w:szCs w:val="24"/>
        </w:rPr>
        <w:t>Once signed</w:t>
      </w:r>
      <w:r w:rsidR="006C1B2C" w:rsidRPr="00207C3A">
        <w:rPr>
          <w:color w:val="2F5496"/>
          <w:sz w:val="24"/>
          <w:szCs w:val="24"/>
        </w:rPr>
        <w:t xml:space="preserve">, the </w:t>
      </w:r>
      <w:r w:rsidR="00034DD8">
        <w:rPr>
          <w:color w:val="2F5496"/>
          <w:sz w:val="24"/>
          <w:szCs w:val="24"/>
        </w:rPr>
        <w:t>N</w:t>
      </w:r>
      <w:r w:rsidR="006C1B2C" w:rsidRPr="00207C3A">
        <w:rPr>
          <w:color w:val="2F5496"/>
          <w:sz w:val="24"/>
          <w:szCs w:val="24"/>
        </w:rPr>
        <w:t>AP w</w:t>
      </w:r>
      <w:r w:rsidR="00111770" w:rsidRPr="00207C3A">
        <w:rPr>
          <w:color w:val="2F5496"/>
          <w:sz w:val="24"/>
          <w:szCs w:val="24"/>
        </w:rPr>
        <w:t xml:space="preserve">ill </w:t>
      </w:r>
      <w:r w:rsidR="001364EF" w:rsidRPr="00207C3A">
        <w:rPr>
          <w:color w:val="2F5496"/>
          <w:sz w:val="24"/>
          <w:szCs w:val="24"/>
        </w:rPr>
        <w:t>share advice with</w:t>
      </w:r>
      <w:r w:rsidR="006C1B2C" w:rsidRPr="00207C3A">
        <w:rPr>
          <w:color w:val="2F5496"/>
          <w:sz w:val="24"/>
          <w:szCs w:val="24"/>
        </w:rPr>
        <w:t xml:space="preserve"> school</w:t>
      </w:r>
      <w:r w:rsidR="00B77CDE">
        <w:rPr>
          <w:color w:val="2F5496"/>
          <w:sz w:val="24"/>
          <w:szCs w:val="24"/>
        </w:rPr>
        <w:t xml:space="preserve"> and the family</w:t>
      </w:r>
      <w:r w:rsidR="001364EF" w:rsidRPr="00207C3A">
        <w:rPr>
          <w:color w:val="2F5496"/>
          <w:sz w:val="24"/>
          <w:szCs w:val="24"/>
        </w:rPr>
        <w:t>.</w:t>
      </w:r>
    </w:p>
    <w:p w14:paraId="16DA2F00" w14:textId="77777777" w:rsidR="006C1B2C" w:rsidRPr="00207C3A" w:rsidRDefault="006C1B2C" w:rsidP="00111770">
      <w:pPr>
        <w:rPr>
          <w:rFonts w:ascii="Calibri" w:hAnsi="Calibri"/>
          <w:color w:val="2F5496"/>
          <w:sz w:val="24"/>
          <w:szCs w:val="24"/>
        </w:rPr>
      </w:pPr>
    </w:p>
    <w:p w14:paraId="61D8DBB1" w14:textId="7C09F79E" w:rsidR="00111770" w:rsidRPr="00207C3A" w:rsidRDefault="00111770" w:rsidP="00111770">
      <w:pPr>
        <w:rPr>
          <w:color w:val="2F5496"/>
          <w:sz w:val="24"/>
          <w:szCs w:val="24"/>
        </w:rPr>
      </w:pPr>
      <w:r w:rsidRPr="00207C3A">
        <w:rPr>
          <w:color w:val="2F5496"/>
          <w:sz w:val="24"/>
          <w:szCs w:val="24"/>
        </w:rPr>
        <w:t>This full document will be recorded on the mosaic system in line with</w:t>
      </w:r>
      <w:r w:rsidR="00034DD8">
        <w:rPr>
          <w:color w:val="2F5496"/>
          <w:sz w:val="24"/>
          <w:szCs w:val="24"/>
        </w:rPr>
        <w:t xml:space="preserve"> </w:t>
      </w:r>
      <w:r w:rsidR="00495EA1">
        <w:rPr>
          <w:color w:val="2F5496"/>
          <w:sz w:val="24"/>
          <w:szCs w:val="24"/>
        </w:rPr>
        <w:t>Nottinghamshire County Council</w:t>
      </w:r>
      <w:r w:rsidR="00495EA1" w:rsidRPr="0027715A">
        <w:rPr>
          <w:color w:val="2F5496"/>
          <w:sz w:val="24"/>
          <w:szCs w:val="24"/>
        </w:rPr>
        <w:t xml:space="preserve"> </w:t>
      </w:r>
      <w:r w:rsidRPr="00207C3A">
        <w:rPr>
          <w:color w:val="2F5496"/>
          <w:sz w:val="24"/>
          <w:szCs w:val="24"/>
        </w:rPr>
        <w:t xml:space="preserve">policy. Please note this will not automatically result in services being offered by </w:t>
      </w:r>
      <w:r w:rsidR="00034DD8">
        <w:rPr>
          <w:color w:val="2F5496"/>
          <w:sz w:val="24"/>
          <w:szCs w:val="24"/>
        </w:rPr>
        <w:t>N</w:t>
      </w:r>
      <w:r w:rsidRPr="00207C3A">
        <w:rPr>
          <w:color w:val="2F5496"/>
          <w:sz w:val="24"/>
          <w:szCs w:val="24"/>
        </w:rPr>
        <w:t xml:space="preserve">AP. </w:t>
      </w:r>
    </w:p>
    <w:p w14:paraId="5770FB47" w14:textId="77777777" w:rsidR="002E1F21" w:rsidRDefault="002E1F21" w:rsidP="002E1F21">
      <w:pPr>
        <w:rPr>
          <w:sz w:val="24"/>
          <w:szCs w:val="24"/>
        </w:rPr>
      </w:pPr>
    </w:p>
    <w:p w14:paraId="2464B4CD" w14:textId="77777777" w:rsidR="002E1F21" w:rsidRPr="00012FD3" w:rsidRDefault="002E1F21" w:rsidP="002E1F21">
      <w:pPr>
        <w:rPr>
          <w:b/>
          <w:color w:val="2F5496"/>
          <w:sz w:val="24"/>
          <w:szCs w:val="24"/>
        </w:rPr>
      </w:pPr>
      <w:proofErr w:type="gramStart"/>
      <w:r w:rsidRPr="00012FD3">
        <w:rPr>
          <w:b/>
          <w:color w:val="2F5496"/>
          <w:sz w:val="24"/>
          <w:szCs w:val="24"/>
        </w:rPr>
        <w:t>First</w:t>
      </w:r>
      <w:proofErr w:type="gramEnd"/>
      <w:r w:rsidRPr="00012FD3">
        <w:rPr>
          <w:b/>
          <w:color w:val="2F5496"/>
          <w:sz w:val="24"/>
          <w:szCs w:val="24"/>
        </w:rPr>
        <w:t xml:space="preserve"> we would like to know what you think</w:t>
      </w:r>
    </w:p>
    <w:p w14:paraId="4678E66D" w14:textId="77777777" w:rsidR="002E1F21" w:rsidRPr="00012FD3" w:rsidRDefault="002E1F21" w:rsidP="002E1F21">
      <w:pPr>
        <w:rPr>
          <w:color w:val="2F5496"/>
          <w:sz w:val="24"/>
          <w:szCs w:val="24"/>
        </w:rPr>
      </w:pPr>
    </w:p>
    <w:p w14:paraId="272CC827" w14:textId="150760A3" w:rsidR="00E07B77" w:rsidRDefault="002E1F21" w:rsidP="006C1B2C">
      <w:pPr>
        <w:rPr>
          <w:i/>
          <w:color w:val="2F5496"/>
          <w:sz w:val="24"/>
          <w:szCs w:val="24"/>
        </w:rPr>
      </w:pPr>
      <w:r w:rsidRPr="00012FD3">
        <w:rPr>
          <w:color w:val="2F5496"/>
          <w:sz w:val="24"/>
          <w:szCs w:val="24"/>
        </w:rPr>
        <w:t xml:space="preserve">On a scale of 0 – 10, </w:t>
      </w:r>
      <w:r w:rsidR="00BB78E3" w:rsidRPr="00012FD3">
        <w:rPr>
          <w:color w:val="2F5496"/>
          <w:sz w:val="24"/>
          <w:szCs w:val="24"/>
        </w:rPr>
        <w:t xml:space="preserve">how </w:t>
      </w:r>
      <w:r w:rsidR="00BB2B7B">
        <w:rPr>
          <w:color w:val="2F5496"/>
          <w:sz w:val="24"/>
          <w:szCs w:val="24"/>
        </w:rPr>
        <w:t>challenging</w:t>
      </w:r>
      <w:r w:rsidR="00BB78E3" w:rsidRPr="00012FD3">
        <w:rPr>
          <w:color w:val="2F5496"/>
          <w:sz w:val="24"/>
          <w:szCs w:val="24"/>
        </w:rPr>
        <w:t xml:space="preserve"> is your child’s behaviour at home</w:t>
      </w:r>
      <w:r w:rsidRPr="00012FD3">
        <w:rPr>
          <w:color w:val="2F5496"/>
          <w:sz w:val="24"/>
          <w:szCs w:val="24"/>
        </w:rPr>
        <w:t>?</w:t>
      </w:r>
      <w:r w:rsidR="00BB2B7B">
        <w:rPr>
          <w:color w:val="2F5496"/>
          <w:sz w:val="24"/>
          <w:szCs w:val="24"/>
        </w:rPr>
        <w:t xml:space="preserve"> </w:t>
      </w:r>
      <w:r w:rsidR="00E07B77" w:rsidRPr="00012FD3">
        <w:rPr>
          <w:i/>
          <w:color w:val="2F5496"/>
          <w:sz w:val="24"/>
          <w:szCs w:val="24"/>
        </w:rPr>
        <w:t>(please circle)</w:t>
      </w:r>
    </w:p>
    <w:p w14:paraId="37712F7D" w14:textId="77777777" w:rsidR="006C1B2C" w:rsidRPr="00012FD3" w:rsidRDefault="006C1B2C" w:rsidP="006C1B2C">
      <w:pPr>
        <w:rPr>
          <w:i/>
          <w:color w:val="2F5496"/>
          <w:sz w:val="24"/>
          <w:szCs w:val="24"/>
        </w:rPr>
      </w:pPr>
    </w:p>
    <w:p w14:paraId="7C0750DD" w14:textId="0AFE9E8E" w:rsidR="00E07B77" w:rsidRPr="00012FD3" w:rsidRDefault="002E1F21" w:rsidP="006C1B2C">
      <w:pPr>
        <w:rPr>
          <w:color w:val="2F5496"/>
          <w:sz w:val="24"/>
          <w:szCs w:val="24"/>
        </w:rPr>
      </w:pPr>
      <w:r w:rsidRPr="00012FD3">
        <w:rPr>
          <w:color w:val="2F5496"/>
          <w:sz w:val="24"/>
          <w:szCs w:val="24"/>
        </w:rPr>
        <w:t xml:space="preserve">0 = </w:t>
      </w:r>
      <w:r w:rsidR="00E07B77" w:rsidRPr="00012FD3">
        <w:rPr>
          <w:color w:val="2F5496"/>
          <w:sz w:val="24"/>
          <w:szCs w:val="24"/>
        </w:rPr>
        <w:t xml:space="preserve">No concerns around </w:t>
      </w:r>
      <w:r w:rsidR="00BB2B7B">
        <w:rPr>
          <w:color w:val="2F5496"/>
          <w:sz w:val="24"/>
          <w:szCs w:val="24"/>
        </w:rPr>
        <w:t xml:space="preserve">suspension/ </w:t>
      </w:r>
      <w:r w:rsidR="00E07B77" w:rsidRPr="00012FD3">
        <w:rPr>
          <w:color w:val="2F5496"/>
          <w:sz w:val="24"/>
          <w:szCs w:val="24"/>
        </w:rPr>
        <w:t>exclusion and generally getting on well</w:t>
      </w:r>
      <w:r w:rsidR="00111770" w:rsidRPr="00012FD3">
        <w:rPr>
          <w:color w:val="2F5496"/>
          <w:sz w:val="24"/>
          <w:szCs w:val="24"/>
        </w:rPr>
        <w:t xml:space="preserve"> </w:t>
      </w:r>
      <w:r w:rsidR="00BB78E3" w:rsidRPr="00012FD3">
        <w:rPr>
          <w:color w:val="2F5496"/>
          <w:sz w:val="24"/>
          <w:szCs w:val="24"/>
        </w:rPr>
        <w:t xml:space="preserve">10 = </w:t>
      </w:r>
      <w:r w:rsidR="00E07B77" w:rsidRPr="00012FD3">
        <w:rPr>
          <w:color w:val="2F5496"/>
          <w:sz w:val="24"/>
          <w:szCs w:val="24"/>
        </w:rPr>
        <w:t xml:space="preserve">the most </w:t>
      </w:r>
      <w:r w:rsidR="00BB2B7B">
        <w:rPr>
          <w:color w:val="2F5496"/>
          <w:sz w:val="24"/>
          <w:szCs w:val="24"/>
        </w:rPr>
        <w:t xml:space="preserve">challenging </w:t>
      </w:r>
      <w:r w:rsidR="00E07B77" w:rsidRPr="00012FD3">
        <w:rPr>
          <w:color w:val="2F5496"/>
          <w:sz w:val="24"/>
          <w:szCs w:val="24"/>
        </w:rPr>
        <w:t>it could be</w:t>
      </w:r>
    </w:p>
    <w:p w14:paraId="3FB6202D" w14:textId="77777777" w:rsidR="00E07B77" w:rsidRPr="00012FD3" w:rsidRDefault="00E07B77" w:rsidP="00E07B77">
      <w:pPr>
        <w:ind w:firstLine="720"/>
        <w:rPr>
          <w:b/>
          <w:color w:val="2F5496"/>
          <w:sz w:val="24"/>
          <w:szCs w:val="24"/>
        </w:rPr>
      </w:pPr>
    </w:p>
    <w:p w14:paraId="48FD3BC8" w14:textId="77777777" w:rsidR="00111770" w:rsidRPr="00012FD3" w:rsidRDefault="002E1F21" w:rsidP="00111770">
      <w:pPr>
        <w:ind w:firstLine="720"/>
        <w:rPr>
          <w:b/>
          <w:color w:val="2F5496"/>
          <w:sz w:val="24"/>
          <w:szCs w:val="24"/>
        </w:rPr>
      </w:pPr>
      <w:r w:rsidRPr="00012FD3">
        <w:rPr>
          <w:b/>
          <w:color w:val="2F5496"/>
          <w:sz w:val="24"/>
          <w:szCs w:val="24"/>
        </w:rPr>
        <w:t>0            1            2            3            4            5            6            7            8            9            10</w:t>
      </w:r>
    </w:p>
    <w:p w14:paraId="13E60CA4" w14:textId="77777777" w:rsidR="00111770" w:rsidRPr="00012FD3" w:rsidRDefault="00111770" w:rsidP="00111770">
      <w:pPr>
        <w:rPr>
          <w:color w:val="2F5496"/>
        </w:rPr>
      </w:pPr>
    </w:p>
    <w:p w14:paraId="7B7F9ACF" w14:textId="77777777" w:rsidR="00390A09" w:rsidRPr="00012FD3" w:rsidRDefault="00390A09" w:rsidP="00390A09">
      <w:pPr>
        <w:rPr>
          <w:b/>
          <w:color w:val="2F5496"/>
          <w:sz w:val="24"/>
          <w:szCs w:val="24"/>
        </w:rPr>
      </w:pPr>
      <w:r w:rsidRPr="00012FD3">
        <w:rPr>
          <w:b/>
          <w:color w:val="2F5496"/>
          <w:sz w:val="24"/>
          <w:szCs w:val="24"/>
          <w:u w:val="single"/>
        </w:rPr>
        <w:t>CONSENT</w:t>
      </w:r>
      <w:r w:rsidR="00E07B77" w:rsidRPr="00012FD3">
        <w:rPr>
          <w:b/>
          <w:color w:val="2F5496"/>
          <w:sz w:val="24"/>
          <w:szCs w:val="24"/>
          <w:u w:val="single"/>
        </w:rPr>
        <w:t xml:space="preserve"> </w:t>
      </w:r>
      <w:r w:rsidR="00E07B77" w:rsidRPr="00012FD3">
        <w:rPr>
          <w:b/>
          <w:color w:val="2F5496"/>
          <w:sz w:val="24"/>
          <w:szCs w:val="24"/>
        </w:rPr>
        <w:t xml:space="preserve">– please read </w:t>
      </w:r>
      <w:proofErr w:type="gramStart"/>
      <w:r w:rsidR="00E07B77" w:rsidRPr="00012FD3">
        <w:rPr>
          <w:b/>
          <w:color w:val="2F5496"/>
          <w:sz w:val="24"/>
          <w:szCs w:val="24"/>
        </w:rPr>
        <w:t>carefully</w:t>
      </w:r>
      <w:proofErr w:type="gramEnd"/>
    </w:p>
    <w:p w14:paraId="6962EFFB" w14:textId="77777777" w:rsidR="00390A09" w:rsidRPr="003C67EE" w:rsidRDefault="00390A09" w:rsidP="00390A09">
      <w:pPr>
        <w:rPr>
          <w:color w:val="2F5496" w:themeColor="accent1" w:themeShade="BF"/>
          <w:sz w:val="24"/>
          <w:szCs w:val="24"/>
        </w:rPr>
      </w:pPr>
    </w:p>
    <w:p w14:paraId="579B9FF8" w14:textId="4CBDB7B0" w:rsidR="003C67EE" w:rsidRDefault="003C67EE" w:rsidP="003C67EE">
      <w:pPr>
        <w:tabs>
          <w:tab w:val="left" w:pos="4290"/>
        </w:tabs>
        <w:rPr>
          <w:color w:val="2F5496" w:themeColor="accent1" w:themeShade="BF"/>
          <w:sz w:val="24"/>
          <w:szCs w:val="24"/>
        </w:rPr>
      </w:pPr>
      <w:r w:rsidRPr="008053E8">
        <w:rPr>
          <w:color w:val="2F5496" w:themeColor="accent1" w:themeShade="BF"/>
          <w:sz w:val="24"/>
          <w:szCs w:val="24"/>
        </w:rPr>
        <w:t xml:space="preserve">I give my consent for school staff to discuss my child within a professionals meeting </w:t>
      </w:r>
      <w:proofErr w:type="gramStart"/>
      <w:r w:rsidRPr="008053E8">
        <w:rPr>
          <w:color w:val="2F5496" w:themeColor="accent1" w:themeShade="BF"/>
          <w:sz w:val="24"/>
          <w:szCs w:val="24"/>
        </w:rPr>
        <w:t>in order to</w:t>
      </w:r>
      <w:proofErr w:type="gramEnd"/>
      <w:r w:rsidRPr="008053E8">
        <w:rPr>
          <w:color w:val="2F5496" w:themeColor="accent1" w:themeShade="BF"/>
          <w:sz w:val="24"/>
          <w:szCs w:val="24"/>
        </w:rPr>
        <w:t xml:space="preserve"> receive advice from the </w:t>
      </w:r>
      <w:r w:rsidR="008053E8">
        <w:rPr>
          <w:color w:val="2F5496" w:themeColor="accent1" w:themeShade="BF"/>
          <w:sz w:val="24"/>
          <w:szCs w:val="24"/>
        </w:rPr>
        <w:t>N</w:t>
      </w:r>
      <w:r w:rsidRPr="008053E8">
        <w:rPr>
          <w:color w:val="2F5496" w:themeColor="accent1" w:themeShade="BF"/>
          <w:sz w:val="24"/>
          <w:szCs w:val="24"/>
        </w:rPr>
        <w:t xml:space="preserve">AP. Professionals’ meetings maybe within a surgery panel, a team around the child, crisis meeting or SEN Springboard with school staff and involve professionals from the Education, Learning &amp; Skills group of services at the County </w:t>
      </w:r>
      <w:r w:rsidR="000C1FA5">
        <w:rPr>
          <w:color w:val="2F5496" w:themeColor="accent1" w:themeShade="BF"/>
          <w:sz w:val="24"/>
          <w:szCs w:val="24"/>
        </w:rPr>
        <w:t>C</w:t>
      </w:r>
      <w:r w:rsidRPr="008053E8">
        <w:rPr>
          <w:color w:val="2F5496" w:themeColor="accent1" w:themeShade="BF"/>
          <w:sz w:val="24"/>
          <w:szCs w:val="24"/>
        </w:rPr>
        <w:t xml:space="preserve">ouncil, including teachers, teaching assistants and educational psychologists or staff within community paediatrics or other medical specialists with the NHS.  </w:t>
      </w:r>
    </w:p>
    <w:p w14:paraId="7F571126" w14:textId="77777777" w:rsidR="001742C8" w:rsidRPr="008053E8" w:rsidRDefault="001742C8" w:rsidP="003C67EE">
      <w:pPr>
        <w:tabs>
          <w:tab w:val="left" w:pos="4290"/>
        </w:tabs>
        <w:rPr>
          <w:color w:val="2F5496" w:themeColor="accent1" w:themeShade="BF"/>
          <w:sz w:val="24"/>
          <w:szCs w:val="24"/>
        </w:rPr>
      </w:pPr>
    </w:p>
    <w:p w14:paraId="0854C48A" w14:textId="58EC5963" w:rsidR="003C67EE" w:rsidRDefault="003C67EE" w:rsidP="003C67EE">
      <w:pPr>
        <w:rPr>
          <w:color w:val="2F5496" w:themeColor="accent1" w:themeShade="BF"/>
          <w:sz w:val="24"/>
          <w:szCs w:val="24"/>
        </w:rPr>
      </w:pPr>
      <w:r w:rsidRPr="008053E8">
        <w:rPr>
          <w:color w:val="2F5496" w:themeColor="accent1" w:themeShade="BF"/>
          <w:sz w:val="24"/>
          <w:szCs w:val="24"/>
        </w:rPr>
        <w:t xml:space="preserve">I am aware that once this document is signed by myself as the parent/carer of the child named, the SEMH team and </w:t>
      </w:r>
      <w:r w:rsidR="008053E8">
        <w:rPr>
          <w:color w:val="2F5496" w:themeColor="accent1" w:themeShade="BF"/>
          <w:sz w:val="24"/>
          <w:szCs w:val="24"/>
        </w:rPr>
        <w:t>N</w:t>
      </w:r>
      <w:r w:rsidRPr="008053E8">
        <w:rPr>
          <w:color w:val="2F5496" w:themeColor="accent1" w:themeShade="BF"/>
          <w:sz w:val="24"/>
          <w:szCs w:val="24"/>
        </w:rPr>
        <w:t xml:space="preserve">AP will record </w:t>
      </w:r>
      <w:proofErr w:type="gramStart"/>
      <w:r w:rsidRPr="008053E8">
        <w:rPr>
          <w:color w:val="2F5496" w:themeColor="accent1" w:themeShade="BF"/>
          <w:sz w:val="24"/>
          <w:szCs w:val="24"/>
        </w:rPr>
        <w:t>this</w:t>
      </w:r>
      <w:proofErr w:type="gramEnd"/>
      <w:r w:rsidRPr="008053E8">
        <w:rPr>
          <w:color w:val="2F5496" w:themeColor="accent1" w:themeShade="BF"/>
          <w:sz w:val="24"/>
          <w:szCs w:val="24"/>
        </w:rPr>
        <w:t xml:space="preserve"> and any subsequent information gained about my child on the Nottinghamshire County Council Mosaic system. </w:t>
      </w:r>
    </w:p>
    <w:p w14:paraId="291BE240" w14:textId="77777777" w:rsidR="001742C8" w:rsidRPr="008053E8" w:rsidRDefault="001742C8" w:rsidP="003C67EE">
      <w:pPr>
        <w:rPr>
          <w:color w:val="2F5496" w:themeColor="accent1" w:themeShade="BF"/>
          <w:sz w:val="24"/>
          <w:szCs w:val="24"/>
        </w:rPr>
      </w:pPr>
    </w:p>
    <w:p w14:paraId="370494A3" w14:textId="77777777" w:rsidR="003C67EE" w:rsidRPr="008053E8" w:rsidRDefault="003C67EE" w:rsidP="003C67EE">
      <w:pPr>
        <w:rPr>
          <w:color w:val="2F5496" w:themeColor="accent1" w:themeShade="BF"/>
          <w:sz w:val="24"/>
          <w:szCs w:val="24"/>
        </w:rPr>
      </w:pPr>
      <w:r w:rsidRPr="008053E8">
        <w:rPr>
          <w:color w:val="2F5496" w:themeColor="accent1" w:themeShade="BF"/>
          <w:sz w:val="24"/>
          <w:szCs w:val="24"/>
        </w:rPr>
        <w:t xml:space="preserve">Once consent for involvement is granted further consent to share information is not required as there is then a legal basis (the delivery of a public task) for data processing to take place under GDPR.   </w:t>
      </w:r>
    </w:p>
    <w:p w14:paraId="18CDE492" w14:textId="77777777" w:rsidR="00E07B77" w:rsidRPr="00012FD3" w:rsidRDefault="00E07B77" w:rsidP="00390A09">
      <w:pPr>
        <w:rPr>
          <w:color w:val="2F5496"/>
          <w:sz w:val="24"/>
          <w:szCs w:val="24"/>
        </w:rPr>
      </w:pPr>
    </w:p>
    <w:p w14:paraId="2DC6848A" w14:textId="77777777" w:rsidR="00E07B77" w:rsidRPr="000C1FA5" w:rsidRDefault="00E07B77" w:rsidP="00390A09">
      <w:pPr>
        <w:rPr>
          <w:b/>
          <w:bCs/>
          <w:color w:val="2F5496"/>
          <w:sz w:val="24"/>
          <w:szCs w:val="24"/>
        </w:rPr>
      </w:pPr>
      <w:r w:rsidRPr="000C1FA5">
        <w:rPr>
          <w:b/>
          <w:bCs/>
          <w:color w:val="2F5496"/>
          <w:sz w:val="24"/>
          <w:szCs w:val="24"/>
        </w:rPr>
        <w:t>I have parental responsibility for this child.</w:t>
      </w:r>
    </w:p>
    <w:p w14:paraId="33D77142" w14:textId="77777777" w:rsidR="009F6BEF" w:rsidRPr="00012FD3" w:rsidRDefault="009F6BEF" w:rsidP="009F6BEF">
      <w:pPr>
        <w:rPr>
          <w:b/>
          <w:color w:val="2F5496"/>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090"/>
        <w:gridCol w:w="2438"/>
        <w:gridCol w:w="3090"/>
      </w:tblGrid>
      <w:tr w:rsidR="00C958E0" w:rsidRPr="00211EBD" w14:paraId="6DA3B783" w14:textId="77777777" w:rsidTr="00C9406B">
        <w:tc>
          <w:tcPr>
            <w:tcW w:w="4928" w:type="dxa"/>
            <w:gridSpan w:val="2"/>
            <w:shd w:val="clear" w:color="auto" w:fill="auto"/>
          </w:tcPr>
          <w:p w14:paraId="49461BB9"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 xml:space="preserve">Child’s name on the birth certificate and any other name known by - </w:t>
            </w:r>
          </w:p>
        </w:tc>
        <w:tc>
          <w:tcPr>
            <w:tcW w:w="5528" w:type="dxa"/>
            <w:gridSpan w:val="2"/>
            <w:shd w:val="clear" w:color="auto" w:fill="auto"/>
          </w:tcPr>
          <w:p w14:paraId="21A26259"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r>
      <w:tr w:rsidR="00C958E0" w:rsidRPr="00211EBD" w14:paraId="5D665752" w14:textId="77777777" w:rsidTr="00C9406B">
        <w:tc>
          <w:tcPr>
            <w:tcW w:w="1838" w:type="dxa"/>
            <w:shd w:val="clear" w:color="auto" w:fill="auto"/>
          </w:tcPr>
          <w:p w14:paraId="3CC40BDC"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 xml:space="preserve">Date of birth                                          </w:t>
            </w:r>
          </w:p>
        </w:tc>
        <w:tc>
          <w:tcPr>
            <w:tcW w:w="3090" w:type="dxa"/>
            <w:shd w:val="clear" w:color="auto" w:fill="auto"/>
          </w:tcPr>
          <w:p w14:paraId="4807C6B8"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2438" w:type="dxa"/>
            <w:shd w:val="clear" w:color="auto" w:fill="auto"/>
          </w:tcPr>
          <w:p w14:paraId="6D5F6BD7"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 xml:space="preserve">School </w:t>
            </w:r>
            <w:proofErr w:type="gramStart"/>
            <w:r w:rsidRPr="00C958E0">
              <w:rPr>
                <w:rFonts w:ascii="Calibri" w:eastAsia="Calibri" w:hAnsi="Calibri"/>
                <w:b/>
                <w:bCs/>
                <w:color w:val="2F5496" w:themeColor="accent1" w:themeShade="BF"/>
                <w:szCs w:val="28"/>
                <w:lang w:eastAsia="en-US"/>
              </w:rPr>
              <w:t>attended</w:t>
            </w:r>
            <w:proofErr w:type="gramEnd"/>
          </w:p>
          <w:p w14:paraId="00B8FFA2"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3090" w:type="dxa"/>
            <w:shd w:val="clear" w:color="auto" w:fill="auto"/>
          </w:tcPr>
          <w:p w14:paraId="5433AC50"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r>
      <w:tr w:rsidR="00C958E0" w:rsidRPr="00211EBD" w14:paraId="3718F679" w14:textId="77777777" w:rsidTr="00C9406B">
        <w:tc>
          <w:tcPr>
            <w:tcW w:w="1838" w:type="dxa"/>
            <w:shd w:val="clear" w:color="auto" w:fill="auto"/>
          </w:tcPr>
          <w:p w14:paraId="3A30DD6D"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lastRenderedPageBreak/>
              <w:t>Parent name and contact number</w:t>
            </w:r>
          </w:p>
        </w:tc>
        <w:tc>
          <w:tcPr>
            <w:tcW w:w="3090" w:type="dxa"/>
            <w:shd w:val="clear" w:color="auto" w:fill="auto"/>
          </w:tcPr>
          <w:p w14:paraId="7FAB6301"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2438" w:type="dxa"/>
            <w:shd w:val="clear" w:color="auto" w:fill="auto"/>
          </w:tcPr>
          <w:p w14:paraId="6D021758"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Parental address</w:t>
            </w:r>
          </w:p>
          <w:p w14:paraId="04468016"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3090" w:type="dxa"/>
            <w:shd w:val="clear" w:color="auto" w:fill="auto"/>
          </w:tcPr>
          <w:p w14:paraId="1FAC7BE0"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r>
      <w:tr w:rsidR="00C958E0" w:rsidRPr="00211EBD" w14:paraId="30B0F38D" w14:textId="77777777" w:rsidTr="00C9406B">
        <w:trPr>
          <w:trHeight w:val="51"/>
        </w:trPr>
        <w:tc>
          <w:tcPr>
            <w:tcW w:w="1838" w:type="dxa"/>
            <w:shd w:val="clear" w:color="auto" w:fill="auto"/>
          </w:tcPr>
          <w:p w14:paraId="53B45F57"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Parental signature</w:t>
            </w:r>
          </w:p>
        </w:tc>
        <w:tc>
          <w:tcPr>
            <w:tcW w:w="3090" w:type="dxa"/>
            <w:shd w:val="clear" w:color="auto" w:fill="auto"/>
          </w:tcPr>
          <w:p w14:paraId="49BA6F36"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2438" w:type="dxa"/>
            <w:shd w:val="clear" w:color="auto" w:fill="auto"/>
          </w:tcPr>
          <w:p w14:paraId="104945F5"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Date of signing</w:t>
            </w:r>
          </w:p>
        </w:tc>
        <w:tc>
          <w:tcPr>
            <w:tcW w:w="3090" w:type="dxa"/>
            <w:shd w:val="clear" w:color="auto" w:fill="auto"/>
          </w:tcPr>
          <w:p w14:paraId="660D8B96"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r>
    </w:tbl>
    <w:p w14:paraId="019005FF" w14:textId="4701AAFD" w:rsidR="009F6BEF" w:rsidRDefault="009F6BEF" w:rsidP="00330160">
      <w:pPr>
        <w:tabs>
          <w:tab w:val="left" w:pos="4608"/>
        </w:tabs>
      </w:pPr>
    </w:p>
    <w:p w14:paraId="260987B3" w14:textId="57CC35EF" w:rsidR="00036A3A" w:rsidRPr="006C2212" w:rsidRDefault="006C2212" w:rsidP="00330160">
      <w:pPr>
        <w:tabs>
          <w:tab w:val="left" w:pos="4608"/>
        </w:tabs>
        <w:rPr>
          <w:color w:val="2F5496" w:themeColor="accent1" w:themeShade="BF"/>
        </w:rPr>
      </w:pPr>
      <w:r w:rsidRPr="006C2212">
        <w:rPr>
          <w:color w:val="2F5496" w:themeColor="accent1" w:themeShade="BF"/>
        </w:rPr>
        <w:t>Additional information for school to complete:</w:t>
      </w:r>
    </w:p>
    <w:p w14:paraId="3745FDE2" w14:textId="77777777" w:rsidR="007D0FC0" w:rsidRPr="006C2212" w:rsidRDefault="007D0FC0" w:rsidP="00330160">
      <w:pPr>
        <w:tabs>
          <w:tab w:val="left" w:pos="4608"/>
        </w:tabs>
        <w:rPr>
          <w:color w:val="2F5496" w:themeColor="accent1" w:themeShade="B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1440"/>
        <w:gridCol w:w="1116"/>
        <w:gridCol w:w="1165"/>
        <w:gridCol w:w="1317"/>
        <w:gridCol w:w="1177"/>
        <w:gridCol w:w="1199"/>
        <w:gridCol w:w="1237"/>
        <w:gridCol w:w="1151"/>
      </w:tblGrid>
      <w:tr w:rsidR="006C2212" w:rsidRPr="006C2212" w14:paraId="4C6EC75A" w14:textId="77777777" w:rsidTr="00C9406B">
        <w:tc>
          <w:tcPr>
            <w:tcW w:w="1232" w:type="dxa"/>
            <w:shd w:val="clear" w:color="auto" w:fill="auto"/>
          </w:tcPr>
          <w:p w14:paraId="4F6CAEDF" w14:textId="19253A2B" w:rsidR="00552BCD" w:rsidRPr="006C2212" w:rsidRDefault="006407F4" w:rsidP="00C9406B">
            <w:pPr>
              <w:tabs>
                <w:tab w:val="left" w:pos="4608"/>
              </w:tabs>
              <w:rPr>
                <w:color w:val="2F5496" w:themeColor="accent1" w:themeShade="BF"/>
                <w:sz w:val="20"/>
              </w:rPr>
            </w:pPr>
            <w:r>
              <w:rPr>
                <w:color w:val="2F5496" w:themeColor="accent1" w:themeShade="BF"/>
                <w:sz w:val="20"/>
              </w:rPr>
              <w:t>SDQ/ Motional data?</w:t>
            </w:r>
          </w:p>
        </w:tc>
        <w:tc>
          <w:tcPr>
            <w:tcW w:w="1440" w:type="dxa"/>
            <w:shd w:val="clear" w:color="auto" w:fill="auto"/>
          </w:tcPr>
          <w:p w14:paraId="177D80D9"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Fixed term suspensions?</w:t>
            </w:r>
          </w:p>
        </w:tc>
        <w:tc>
          <w:tcPr>
            <w:tcW w:w="1181" w:type="dxa"/>
            <w:shd w:val="clear" w:color="auto" w:fill="auto"/>
          </w:tcPr>
          <w:p w14:paraId="44C4C485"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Gender</w:t>
            </w:r>
          </w:p>
        </w:tc>
        <w:tc>
          <w:tcPr>
            <w:tcW w:w="1191" w:type="dxa"/>
            <w:shd w:val="clear" w:color="auto" w:fill="auto"/>
          </w:tcPr>
          <w:p w14:paraId="4BB40B4A"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School year</w:t>
            </w:r>
          </w:p>
        </w:tc>
        <w:tc>
          <w:tcPr>
            <w:tcW w:w="1317" w:type="dxa"/>
            <w:shd w:val="clear" w:color="auto" w:fill="auto"/>
          </w:tcPr>
          <w:p w14:paraId="55220214"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 xml:space="preserve">Full/reduced </w:t>
            </w:r>
            <w:proofErr w:type="gramStart"/>
            <w:r w:rsidRPr="006C2212">
              <w:rPr>
                <w:color w:val="2F5496" w:themeColor="accent1" w:themeShade="BF"/>
                <w:sz w:val="20"/>
              </w:rPr>
              <w:t>time table</w:t>
            </w:r>
            <w:proofErr w:type="gramEnd"/>
            <w:r w:rsidRPr="006C2212">
              <w:rPr>
                <w:color w:val="2F5496" w:themeColor="accent1" w:themeShade="BF"/>
                <w:sz w:val="20"/>
              </w:rPr>
              <w:t xml:space="preserve"> </w:t>
            </w:r>
          </w:p>
        </w:tc>
        <w:tc>
          <w:tcPr>
            <w:tcW w:w="1207" w:type="dxa"/>
            <w:shd w:val="clear" w:color="auto" w:fill="auto"/>
          </w:tcPr>
          <w:p w14:paraId="14B69E32"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 xml:space="preserve">Free school meals </w:t>
            </w:r>
          </w:p>
        </w:tc>
        <w:tc>
          <w:tcPr>
            <w:tcW w:w="1204" w:type="dxa"/>
            <w:shd w:val="clear" w:color="auto" w:fill="auto"/>
          </w:tcPr>
          <w:p w14:paraId="3CDFB157"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 xml:space="preserve">Pupil premium </w:t>
            </w:r>
          </w:p>
        </w:tc>
        <w:tc>
          <w:tcPr>
            <w:tcW w:w="1240" w:type="dxa"/>
            <w:shd w:val="clear" w:color="auto" w:fill="auto"/>
          </w:tcPr>
          <w:p w14:paraId="6CA333E4"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EHAF/EHU</w:t>
            </w:r>
          </w:p>
        </w:tc>
        <w:tc>
          <w:tcPr>
            <w:tcW w:w="1184" w:type="dxa"/>
            <w:shd w:val="clear" w:color="auto" w:fill="auto"/>
          </w:tcPr>
          <w:p w14:paraId="4C0A9123"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 xml:space="preserve">Social care </w:t>
            </w:r>
          </w:p>
        </w:tc>
      </w:tr>
      <w:tr w:rsidR="006C2212" w:rsidRPr="006C2212" w14:paraId="04121D2D" w14:textId="77777777" w:rsidTr="00C9406B">
        <w:tc>
          <w:tcPr>
            <w:tcW w:w="1232" w:type="dxa"/>
            <w:shd w:val="clear" w:color="auto" w:fill="D9D9D9"/>
          </w:tcPr>
          <w:p w14:paraId="50E2A727" w14:textId="77777777" w:rsidR="00552BCD" w:rsidRPr="006C2212" w:rsidRDefault="00552BCD" w:rsidP="00C9406B">
            <w:pPr>
              <w:tabs>
                <w:tab w:val="left" w:pos="4608"/>
              </w:tabs>
              <w:rPr>
                <w:color w:val="2F5496" w:themeColor="accent1" w:themeShade="BF"/>
              </w:rPr>
            </w:pPr>
          </w:p>
        </w:tc>
        <w:tc>
          <w:tcPr>
            <w:tcW w:w="1440" w:type="dxa"/>
            <w:shd w:val="clear" w:color="auto" w:fill="D9D9D9"/>
          </w:tcPr>
          <w:p w14:paraId="22336CBE" w14:textId="77777777" w:rsidR="00552BCD" w:rsidRPr="006C2212" w:rsidRDefault="00552BCD" w:rsidP="00C9406B">
            <w:pPr>
              <w:tabs>
                <w:tab w:val="left" w:pos="4608"/>
              </w:tabs>
              <w:rPr>
                <w:color w:val="2F5496" w:themeColor="accent1" w:themeShade="BF"/>
              </w:rPr>
            </w:pPr>
          </w:p>
        </w:tc>
        <w:tc>
          <w:tcPr>
            <w:tcW w:w="1181" w:type="dxa"/>
            <w:shd w:val="clear" w:color="auto" w:fill="D9D9D9"/>
          </w:tcPr>
          <w:p w14:paraId="29DF8C3E" w14:textId="77777777" w:rsidR="00552BCD" w:rsidRPr="006C2212" w:rsidRDefault="00552BCD" w:rsidP="00C9406B">
            <w:pPr>
              <w:tabs>
                <w:tab w:val="left" w:pos="4608"/>
              </w:tabs>
              <w:rPr>
                <w:color w:val="2F5496" w:themeColor="accent1" w:themeShade="BF"/>
              </w:rPr>
            </w:pPr>
          </w:p>
        </w:tc>
        <w:tc>
          <w:tcPr>
            <w:tcW w:w="1191" w:type="dxa"/>
            <w:shd w:val="clear" w:color="auto" w:fill="D9D9D9"/>
          </w:tcPr>
          <w:p w14:paraId="0013EA7D" w14:textId="77777777" w:rsidR="00552BCD" w:rsidRPr="006C2212" w:rsidRDefault="00552BCD" w:rsidP="00C9406B">
            <w:pPr>
              <w:tabs>
                <w:tab w:val="left" w:pos="4608"/>
              </w:tabs>
              <w:rPr>
                <w:color w:val="2F5496" w:themeColor="accent1" w:themeShade="BF"/>
              </w:rPr>
            </w:pPr>
          </w:p>
        </w:tc>
        <w:tc>
          <w:tcPr>
            <w:tcW w:w="1317" w:type="dxa"/>
            <w:shd w:val="clear" w:color="auto" w:fill="D9D9D9"/>
          </w:tcPr>
          <w:p w14:paraId="17176739" w14:textId="77777777" w:rsidR="00552BCD" w:rsidRPr="006C2212" w:rsidRDefault="00552BCD" w:rsidP="00C9406B">
            <w:pPr>
              <w:tabs>
                <w:tab w:val="left" w:pos="4608"/>
              </w:tabs>
              <w:rPr>
                <w:color w:val="2F5496" w:themeColor="accent1" w:themeShade="BF"/>
              </w:rPr>
            </w:pPr>
          </w:p>
          <w:p w14:paraId="77DFB6D1" w14:textId="77777777" w:rsidR="00552BCD" w:rsidRPr="006C2212" w:rsidRDefault="00552BCD" w:rsidP="00C9406B">
            <w:pPr>
              <w:tabs>
                <w:tab w:val="left" w:pos="4608"/>
              </w:tabs>
              <w:rPr>
                <w:color w:val="2F5496" w:themeColor="accent1" w:themeShade="BF"/>
              </w:rPr>
            </w:pPr>
          </w:p>
          <w:p w14:paraId="5C7577DD" w14:textId="77777777" w:rsidR="00552BCD" w:rsidRPr="006C2212" w:rsidRDefault="00552BCD" w:rsidP="00C9406B">
            <w:pPr>
              <w:tabs>
                <w:tab w:val="left" w:pos="4608"/>
              </w:tabs>
              <w:rPr>
                <w:color w:val="2F5496" w:themeColor="accent1" w:themeShade="BF"/>
              </w:rPr>
            </w:pPr>
          </w:p>
        </w:tc>
        <w:tc>
          <w:tcPr>
            <w:tcW w:w="1207" w:type="dxa"/>
            <w:shd w:val="clear" w:color="auto" w:fill="D9D9D9"/>
          </w:tcPr>
          <w:p w14:paraId="21843E5E" w14:textId="77777777" w:rsidR="00552BCD" w:rsidRPr="006C2212" w:rsidRDefault="00552BCD" w:rsidP="00C9406B">
            <w:pPr>
              <w:tabs>
                <w:tab w:val="left" w:pos="4608"/>
              </w:tabs>
              <w:rPr>
                <w:color w:val="2F5496" w:themeColor="accent1" w:themeShade="BF"/>
              </w:rPr>
            </w:pPr>
          </w:p>
        </w:tc>
        <w:tc>
          <w:tcPr>
            <w:tcW w:w="1204" w:type="dxa"/>
            <w:shd w:val="clear" w:color="auto" w:fill="D9D9D9"/>
          </w:tcPr>
          <w:p w14:paraId="695950E5" w14:textId="77777777" w:rsidR="00552BCD" w:rsidRPr="006C2212" w:rsidRDefault="00552BCD" w:rsidP="00C9406B">
            <w:pPr>
              <w:tabs>
                <w:tab w:val="left" w:pos="4608"/>
              </w:tabs>
              <w:rPr>
                <w:color w:val="2F5496" w:themeColor="accent1" w:themeShade="BF"/>
              </w:rPr>
            </w:pPr>
          </w:p>
        </w:tc>
        <w:tc>
          <w:tcPr>
            <w:tcW w:w="1240" w:type="dxa"/>
            <w:shd w:val="clear" w:color="auto" w:fill="D9D9D9"/>
          </w:tcPr>
          <w:p w14:paraId="22815C9A" w14:textId="77777777" w:rsidR="00552BCD" w:rsidRPr="006C2212" w:rsidRDefault="00552BCD" w:rsidP="00C9406B">
            <w:pPr>
              <w:tabs>
                <w:tab w:val="left" w:pos="4608"/>
              </w:tabs>
              <w:rPr>
                <w:color w:val="2F5496" w:themeColor="accent1" w:themeShade="BF"/>
              </w:rPr>
            </w:pPr>
          </w:p>
        </w:tc>
        <w:tc>
          <w:tcPr>
            <w:tcW w:w="1184" w:type="dxa"/>
            <w:shd w:val="clear" w:color="auto" w:fill="D9D9D9"/>
          </w:tcPr>
          <w:p w14:paraId="57CA39A4" w14:textId="77777777" w:rsidR="00552BCD" w:rsidRPr="006C2212" w:rsidRDefault="00552BCD" w:rsidP="00C9406B">
            <w:pPr>
              <w:tabs>
                <w:tab w:val="left" w:pos="4608"/>
              </w:tabs>
              <w:rPr>
                <w:color w:val="2F5496" w:themeColor="accent1" w:themeShade="BF"/>
              </w:rPr>
            </w:pPr>
          </w:p>
        </w:tc>
      </w:tr>
      <w:tr w:rsidR="006C2212" w:rsidRPr="006C2212" w14:paraId="733CA34A" w14:textId="77777777" w:rsidTr="00C9406B">
        <w:tc>
          <w:tcPr>
            <w:tcW w:w="1232" w:type="dxa"/>
            <w:shd w:val="clear" w:color="auto" w:fill="auto"/>
          </w:tcPr>
          <w:p w14:paraId="499DBF99" w14:textId="77777777" w:rsidR="00552BCD" w:rsidRDefault="00552BCD" w:rsidP="00C9406B">
            <w:pPr>
              <w:tabs>
                <w:tab w:val="left" w:pos="4608"/>
              </w:tabs>
              <w:rPr>
                <w:color w:val="2F5496" w:themeColor="accent1" w:themeShade="BF"/>
                <w:sz w:val="20"/>
              </w:rPr>
            </w:pPr>
            <w:r w:rsidRPr="006C2212">
              <w:rPr>
                <w:color w:val="2F5496" w:themeColor="accent1" w:themeShade="BF"/>
                <w:sz w:val="20"/>
              </w:rPr>
              <w:t>LAC</w:t>
            </w:r>
          </w:p>
          <w:p w14:paraId="09E34A27" w14:textId="77777777" w:rsidR="006407F4" w:rsidRDefault="006407F4" w:rsidP="00C9406B">
            <w:pPr>
              <w:tabs>
                <w:tab w:val="left" w:pos="4608"/>
              </w:tabs>
              <w:rPr>
                <w:color w:val="2F5496" w:themeColor="accent1" w:themeShade="BF"/>
                <w:sz w:val="20"/>
              </w:rPr>
            </w:pPr>
          </w:p>
          <w:p w14:paraId="45F5FD99" w14:textId="7B8FE84D" w:rsidR="006407F4" w:rsidRPr="006C2212" w:rsidRDefault="006407F4" w:rsidP="00C9406B">
            <w:pPr>
              <w:tabs>
                <w:tab w:val="left" w:pos="4608"/>
              </w:tabs>
              <w:rPr>
                <w:color w:val="2F5496" w:themeColor="accent1" w:themeShade="BF"/>
                <w:sz w:val="20"/>
              </w:rPr>
            </w:pPr>
            <w:r>
              <w:rPr>
                <w:color w:val="2F5496" w:themeColor="accent1" w:themeShade="BF"/>
                <w:sz w:val="20"/>
              </w:rPr>
              <w:t>SGO?</w:t>
            </w:r>
          </w:p>
        </w:tc>
        <w:tc>
          <w:tcPr>
            <w:tcW w:w="1440" w:type="dxa"/>
            <w:shd w:val="clear" w:color="auto" w:fill="auto"/>
          </w:tcPr>
          <w:p w14:paraId="090E9D8B"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 xml:space="preserve">EHC PLAN </w:t>
            </w:r>
          </w:p>
        </w:tc>
        <w:tc>
          <w:tcPr>
            <w:tcW w:w="1181" w:type="dxa"/>
            <w:shd w:val="clear" w:color="auto" w:fill="auto"/>
          </w:tcPr>
          <w:p w14:paraId="0FD0EF81" w14:textId="77777777" w:rsidR="00552BCD" w:rsidRDefault="00552BCD" w:rsidP="00C9406B">
            <w:pPr>
              <w:tabs>
                <w:tab w:val="left" w:pos="4608"/>
              </w:tabs>
              <w:rPr>
                <w:color w:val="2F5496" w:themeColor="accent1" w:themeShade="BF"/>
                <w:sz w:val="20"/>
              </w:rPr>
            </w:pPr>
            <w:r w:rsidRPr="006C2212">
              <w:rPr>
                <w:color w:val="2F5496" w:themeColor="accent1" w:themeShade="BF"/>
                <w:sz w:val="20"/>
              </w:rPr>
              <w:t>LA Support</w:t>
            </w:r>
            <w:r w:rsidR="006407F4">
              <w:rPr>
                <w:color w:val="2F5496" w:themeColor="accent1" w:themeShade="BF"/>
                <w:sz w:val="20"/>
              </w:rPr>
              <w:t xml:space="preserve"> in place?</w:t>
            </w:r>
          </w:p>
          <w:p w14:paraId="10BE9180" w14:textId="2BF54C77" w:rsidR="006407F4" w:rsidRPr="006C2212" w:rsidRDefault="006407F4" w:rsidP="00C9406B">
            <w:pPr>
              <w:tabs>
                <w:tab w:val="left" w:pos="4608"/>
              </w:tabs>
              <w:rPr>
                <w:color w:val="2F5496" w:themeColor="accent1" w:themeShade="BF"/>
                <w:sz w:val="20"/>
              </w:rPr>
            </w:pPr>
            <w:r>
              <w:rPr>
                <w:color w:val="2F5496" w:themeColor="accent1" w:themeShade="BF"/>
                <w:sz w:val="20"/>
              </w:rPr>
              <w:t>Who?</w:t>
            </w:r>
          </w:p>
        </w:tc>
        <w:tc>
          <w:tcPr>
            <w:tcW w:w="1191" w:type="dxa"/>
            <w:shd w:val="clear" w:color="auto" w:fill="auto"/>
          </w:tcPr>
          <w:p w14:paraId="79E09138" w14:textId="2AC1FFB9"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Known to non NCC agencies</w:t>
            </w:r>
            <w:r w:rsidR="006407F4">
              <w:rPr>
                <w:color w:val="2F5496" w:themeColor="accent1" w:themeShade="BF"/>
                <w:sz w:val="20"/>
              </w:rPr>
              <w:t>- who?</w:t>
            </w:r>
          </w:p>
        </w:tc>
        <w:tc>
          <w:tcPr>
            <w:tcW w:w="1317" w:type="dxa"/>
            <w:shd w:val="clear" w:color="auto" w:fill="auto"/>
          </w:tcPr>
          <w:p w14:paraId="37301A9D" w14:textId="6F7C17EC" w:rsidR="00552BCD" w:rsidRPr="006C2212" w:rsidRDefault="00552BCD" w:rsidP="00C9406B">
            <w:pPr>
              <w:tabs>
                <w:tab w:val="left" w:pos="4608"/>
              </w:tabs>
              <w:rPr>
                <w:color w:val="2F5496" w:themeColor="accent1" w:themeShade="BF"/>
                <w:sz w:val="20"/>
              </w:rPr>
            </w:pPr>
            <w:proofErr w:type="gramStart"/>
            <w:r w:rsidRPr="006C2212">
              <w:rPr>
                <w:color w:val="2F5496" w:themeColor="accent1" w:themeShade="BF"/>
                <w:sz w:val="20"/>
              </w:rPr>
              <w:t xml:space="preserve">Diagnosis </w:t>
            </w:r>
            <w:r w:rsidR="006407F4">
              <w:rPr>
                <w:color w:val="2F5496" w:themeColor="accent1" w:themeShade="BF"/>
                <w:sz w:val="20"/>
              </w:rPr>
              <w:t>?</w:t>
            </w:r>
            <w:proofErr w:type="gramEnd"/>
          </w:p>
        </w:tc>
        <w:tc>
          <w:tcPr>
            <w:tcW w:w="1207" w:type="dxa"/>
            <w:shd w:val="clear" w:color="auto" w:fill="auto"/>
          </w:tcPr>
          <w:p w14:paraId="4B79C9E2"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GTKM submitted</w:t>
            </w:r>
          </w:p>
        </w:tc>
        <w:tc>
          <w:tcPr>
            <w:tcW w:w="1204" w:type="dxa"/>
            <w:shd w:val="clear" w:color="auto" w:fill="auto"/>
          </w:tcPr>
          <w:p w14:paraId="78E1EE69" w14:textId="77777777" w:rsidR="00552BCD" w:rsidRDefault="00552BCD" w:rsidP="00C9406B">
            <w:pPr>
              <w:tabs>
                <w:tab w:val="left" w:pos="4608"/>
              </w:tabs>
              <w:rPr>
                <w:color w:val="2F5496" w:themeColor="accent1" w:themeShade="BF"/>
                <w:sz w:val="20"/>
              </w:rPr>
            </w:pPr>
            <w:r w:rsidRPr="006C2212">
              <w:rPr>
                <w:color w:val="2F5496" w:themeColor="accent1" w:themeShade="BF"/>
                <w:sz w:val="20"/>
              </w:rPr>
              <w:t>Concerns</w:t>
            </w:r>
            <w:r w:rsidR="00A775DF">
              <w:rPr>
                <w:color w:val="2F5496" w:themeColor="accent1" w:themeShade="BF"/>
                <w:sz w:val="20"/>
              </w:rPr>
              <w:t>?</w:t>
            </w:r>
          </w:p>
          <w:p w14:paraId="7FE87986" w14:textId="77777777" w:rsidR="00A775DF" w:rsidRDefault="00A775DF" w:rsidP="00C9406B">
            <w:pPr>
              <w:tabs>
                <w:tab w:val="left" w:pos="4608"/>
              </w:tabs>
              <w:rPr>
                <w:color w:val="2F5496" w:themeColor="accent1" w:themeShade="BF"/>
                <w:sz w:val="20"/>
              </w:rPr>
            </w:pPr>
          </w:p>
          <w:p w14:paraId="1A42BC92" w14:textId="10BF7424" w:rsidR="00A775DF" w:rsidRPr="006C2212" w:rsidRDefault="00A775DF" w:rsidP="00C9406B">
            <w:pPr>
              <w:tabs>
                <w:tab w:val="left" w:pos="4608"/>
              </w:tabs>
              <w:rPr>
                <w:color w:val="2F5496" w:themeColor="accent1" w:themeShade="BF"/>
                <w:sz w:val="20"/>
              </w:rPr>
            </w:pPr>
            <w:r>
              <w:rPr>
                <w:color w:val="2F5496" w:themeColor="accent1" w:themeShade="BF"/>
                <w:sz w:val="20"/>
              </w:rPr>
              <w:t>PLASC?</w:t>
            </w:r>
          </w:p>
        </w:tc>
        <w:tc>
          <w:tcPr>
            <w:tcW w:w="1240" w:type="dxa"/>
            <w:shd w:val="clear" w:color="auto" w:fill="auto"/>
          </w:tcPr>
          <w:p w14:paraId="0D48DBDF" w14:textId="77777777" w:rsidR="00552BCD" w:rsidRPr="006C2212" w:rsidRDefault="00552BCD" w:rsidP="00C9406B">
            <w:pPr>
              <w:tabs>
                <w:tab w:val="left" w:pos="4608"/>
              </w:tabs>
              <w:rPr>
                <w:color w:val="2F5496" w:themeColor="accent1" w:themeShade="BF"/>
                <w:sz w:val="20"/>
              </w:rPr>
            </w:pPr>
            <w:r w:rsidRPr="006C2212">
              <w:rPr>
                <w:color w:val="2F5496" w:themeColor="accent1" w:themeShade="BF"/>
                <w:sz w:val="20"/>
              </w:rPr>
              <w:t>Risk of permanent exclusion</w:t>
            </w:r>
          </w:p>
        </w:tc>
        <w:tc>
          <w:tcPr>
            <w:tcW w:w="1184" w:type="dxa"/>
            <w:shd w:val="clear" w:color="auto" w:fill="auto"/>
          </w:tcPr>
          <w:p w14:paraId="2B1586F1" w14:textId="77777777" w:rsidR="00552BCD" w:rsidRDefault="00552BCD" w:rsidP="00C9406B">
            <w:pPr>
              <w:tabs>
                <w:tab w:val="left" w:pos="4608"/>
              </w:tabs>
              <w:rPr>
                <w:color w:val="2F5496" w:themeColor="accent1" w:themeShade="BF"/>
                <w:sz w:val="20"/>
              </w:rPr>
            </w:pPr>
            <w:r w:rsidRPr="006C2212">
              <w:rPr>
                <w:color w:val="2F5496" w:themeColor="accent1" w:themeShade="BF"/>
                <w:sz w:val="20"/>
              </w:rPr>
              <w:t>Funding?</w:t>
            </w:r>
          </w:p>
          <w:p w14:paraId="6EDA47BC" w14:textId="77777777" w:rsidR="00A775DF" w:rsidRDefault="00A775DF" w:rsidP="00C9406B">
            <w:pPr>
              <w:tabs>
                <w:tab w:val="left" w:pos="4608"/>
              </w:tabs>
              <w:rPr>
                <w:color w:val="2F5496" w:themeColor="accent1" w:themeShade="BF"/>
                <w:sz w:val="20"/>
              </w:rPr>
            </w:pPr>
          </w:p>
          <w:p w14:paraId="31A2EE1C" w14:textId="77777777" w:rsidR="00A775DF" w:rsidRDefault="00A775DF" w:rsidP="00C9406B">
            <w:pPr>
              <w:tabs>
                <w:tab w:val="left" w:pos="4608"/>
              </w:tabs>
              <w:rPr>
                <w:color w:val="2F5496" w:themeColor="accent1" w:themeShade="BF"/>
                <w:sz w:val="20"/>
              </w:rPr>
            </w:pPr>
            <w:r>
              <w:rPr>
                <w:color w:val="2F5496" w:themeColor="accent1" w:themeShade="BF"/>
                <w:sz w:val="20"/>
              </w:rPr>
              <w:t>AFN?</w:t>
            </w:r>
          </w:p>
          <w:p w14:paraId="3F27C1A5" w14:textId="42DFCA23" w:rsidR="00A775DF" w:rsidRPr="006C2212" w:rsidRDefault="00A775DF" w:rsidP="00C9406B">
            <w:pPr>
              <w:tabs>
                <w:tab w:val="left" w:pos="4608"/>
              </w:tabs>
              <w:rPr>
                <w:color w:val="2F5496" w:themeColor="accent1" w:themeShade="BF"/>
                <w:sz w:val="20"/>
              </w:rPr>
            </w:pPr>
            <w:r>
              <w:rPr>
                <w:color w:val="2F5496" w:themeColor="accent1" w:themeShade="BF"/>
                <w:sz w:val="20"/>
              </w:rPr>
              <w:t>HLN?</w:t>
            </w:r>
          </w:p>
        </w:tc>
      </w:tr>
      <w:tr w:rsidR="006C2212" w:rsidRPr="006C2212" w14:paraId="6C02624C" w14:textId="77777777" w:rsidTr="00C9406B">
        <w:tc>
          <w:tcPr>
            <w:tcW w:w="1232" w:type="dxa"/>
            <w:shd w:val="clear" w:color="auto" w:fill="D9D9D9"/>
          </w:tcPr>
          <w:p w14:paraId="7851519B" w14:textId="77777777" w:rsidR="00552BCD" w:rsidRPr="006C2212" w:rsidRDefault="00552BCD" w:rsidP="00C9406B">
            <w:pPr>
              <w:tabs>
                <w:tab w:val="left" w:pos="4608"/>
              </w:tabs>
              <w:rPr>
                <w:color w:val="2F5496" w:themeColor="accent1" w:themeShade="BF"/>
              </w:rPr>
            </w:pPr>
          </w:p>
        </w:tc>
        <w:tc>
          <w:tcPr>
            <w:tcW w:w="1440" w:type="dxa"/>
            <w:shd w:val="clear" w:color="auto" w:fill="D9D9D9"/>
          </w:tcPr>
          <w:p w14:paraId="62B48DBC" w14:textId="77777777" w:rsidR="00552BCD" w:rsidRPr="006C2212" w:rsidRDefault="00552BCD" w:rsidP="00C9406B">
            <w:pPr>
              <w:tabs>
                <w:tab w:val="left" w:pos="4608"/>
              </w:tabs>
              <w:rPr>
                <w:color w:val="2F5496" w:themeColor="accent1" w:themeShade="BF"/>
              </w:rPr>
            </w:pPr>
          </w:p>
        </w:tc>
        <w:tc>
          <w:tcPr>
            <w:tcW w:w="1181" w:type="dxa"/>
            <w:shd w:val="clear" w:color="auto" w:fill="D9D9D9"/>
          </w:tcPr>
          <w:p w14:paraId="43AE4AD3" w14:textId="77777777" w:rsidR="00552BCD" w:rsidRPr="006C2212" w:rsidRDefault="00552BCD" w:rsidP="00C9406B">
            <w:pPr>
              <w:tabs>
                <w:tab w:val="left" w:pos="4608"/>
              </w:tabs>
              <w:rPr>
                <w:color w:val="2F5496" w:themeColor="accent1" w:themeShade="BF"/>
              </w:rPr>
            </w:pPr>
          </w:p>
        </w:tc>
        <w:tc>
          <w:tcPr>
            <w:tcW w:w="1191" w:type="dxa"/>
            <w:shd w:val="clear" w:color="auto" w:fill="D9D9D9"/>
          </w:tcPr>
          <w:p w14:paraId="10795F37" w14:textId="77777777" w:rsidR="00552BCD" w:rsidRPr="006C2212" w:rsidRDefault="00552BCD" w:rsidP="00C9406B">
            <w:pPr>
              <w:tabs>
                <w:tab w:val="left" w:pos="4608"/>
              </w:tabs>
              <w:rPr>
                <w:color w:val="2F5496" w:themeColor="accent1" w:themeShade="BF"/>
              </w:rPr>
            </w:pPr>
          </w:p>
        </w:tc>
        <w:tc>
          <w:tcPr>
            <w:tcW w:w="1317" w:type="dxa"/>
            <w:shd w:val="clear" w:color="auto" w:fill="D9D9D9"/>
          </w:tcPr>
          <w:p w14:paraId="1B467D4D" w14:textId="77777777" w:rsidR="00552BCD" w:rsidRPr="006C2212" w:rsidRDefault="00552BCD" w:rsidP="00C9406B">
            <w:pPr>
              <w:tabs>
                <w:tab w:val="left" w:pos="4608"/>
              </w:tabs>
              <w:rPr>
                <w:color w:val="2F5496" w:themeColor="accent1" w:themeShade="BF"/>
              </w:rPr>
            </w:pPr>
          </w:p>
          <w:p w14:paraId="7A41AEE9" w14:textId="77777777" w:rsidR="00552BCD" w:rsidRPr="006C2212" w:rsidRDefault="00552BCD" w:rsidP="00C9406B">
            <w:pPr>
              <w:tabs>
                <w:tab w:val="left" w:pos="4608"/>
              </w:tabs>
              <w:rPr>
                <w:color w:val="2F5496" w:themeColor="accent1" w:themeShade="BF"/>
              </w:rPr>
            </w:pPr>
          </w:p>
          <w:p w14:paraId="44E02CD6" w14:textId="77777777" w:rsidR="00552BCD" w:rsidRPr="006C2212" w:rsidRDefault="00552BCD" w:rsidP="00C9406B">
            <w:pPr>
              <w:tabs>
                <w:tab w:val="left" w:pos="4608"/>
              </w:tabs>
              <w:rPr>
                <w:color w:val="2F5496" w:themeColor="accent1" w:themeShade="BF"/>
              </w:rPr>
            </w:pPr>
          </w:p>
        </w:tc>
        <w:tc>
          <w:tcPr>
            <w:tcW w:w="1207" w:type="dxa"/>
            <w:shd w:val="clear" w:color="auto" w:fill="D9D9D9"/>
          </w:tcPr>
          <w:p w14:paraId="6724E1E2" w14:textId="77777777" w:rsidR="00552BCD" w:rsidRPr="006C2212" w:rsidRDefault="00552BCD" w:rsidP="00C9406B">
            <w:pPr>
              <w:tabs>
                <w:tab w:val="left" w:pos="4608"/>
              </w:tabs>
              <w:rPr>
                <w:color w:val="2F5496" w:themeColor="accent1" w:themeShade="BF"/>
              </w:rPr>
            </w:pPr>
          </w:p>
        </w:tc>
        <w:tc>
          <w:tcPr>
            <w:tcW w:w="1204" w:type="dxa"/>
            <w:shd w:val="clear" w:color="auto" w:fill="D9D9D9"/>
          </w:tcPr>
          <w:p w14:paraId="0CFA9AA2" w14:textId="77777777" w:rsidR="00552BCD" w:rsidRPr="006C2212" w:rsidRDefault="00552BCD" w:rsidP="00C9406B">
            <w:pPr>
              <w:tabs>
                <w:tab w:val="left" w:pos="4608"/>
              </w:tabs>
              <w:rPr>
                <w:color w:val="2F5496" w:themeColor="accent1" w:themeShade="BF"/>
              </w:rPr>
            </w:pPr>
          </w:p>
        </w:tc>
        <w:tc>
          <w:tcPr>
            <w:tcW w:w="1240" w:type="dxa"/>
            <w:shd w:val="clear" w:color="auto" w:fill="D9D9D9"/>
          </w:tcPr>
          <w:p w14:paraId="050AF22D" w14:textId="77777777" w:rsidR="00552BCD" w:rsidRPr="006C2212" w:rsidRDefault="00552BCD" w:rsidP="00C9406B">
            <w:pPr>
              <w:tabs>
                <w:tab w:val="left" w:pos="4608"/>
              </w:tabs>
              <w:rPr>
                <w:color w:val="2F5496" w:themeColor="accent1" w:themeShade="BF"/>
              </w:rPr>
            </w:pPr>
          </w:p>
        </w:tc>
        <w:tc>
          <w:tcPr>
            <w:tcW w:w="1184" w:type="dxa"/>
            <w:shd w:val="clear" w:color="auto" w:fill="D9D9D9"/>
          </w:tcPr>
          <w:p w14:paraId="0FF95A1A" w14:textId="77777777" w:rsidR="00552BCD" w:rsidRPr="006C2212" w:rsidRDefault="00552BCD" w:rsidP="00C9406B">
            <w:pPr>
              <w:tabs>
                <w:tab w:val="left" w:pos="4608"/>
              </w:tabs>
              <w:rPr>
                <w:color w:val="2F5496" w:themeColor="accent1" w:themeShade="BF"/>
              </w:rPr>
            </w:pPr>
          </w:p>
        </w:tc>
      </w:tr>
    </w:tbl>
    <w:p w14:paraId="249DA917" w14:textId="77777777" w:rsidR="00552BCD" w:rsidRPr="006C2212" w:rsidRDefault="00552BCD" w:rsidP="00330160">
      <w:pPr>
        <w:tabs>
          <w:tab w:val="left" w:pos="4608"/>
        </w:tabs>
        <w:rPr>
          <w:color w:val="2F5496" w:themeColor="accent1" w:themeShade="BF"/>
        </w:rPr>
      </w:pPr>
    </w:p>
    <w:sectPr w:rsidR="00552BCD" w:rsidRPr="006C2212" w:rsidSect="00390A09">
      <w:footerReference w:type="default" r:id="rId9"/>
      <w:pgSz w:w="11906" w:h="16838"/>
      <w:pgMar w:top="719" w:right="386" w:bottom="360" w:left="5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45AE8" w14:textId="77777777" w:rsidR="00C07699" w:rsidRDefault="00C07699" w:rsidP="00737046">
      <w:r>
        <w:separator/>
      </w:r>
    </w:p>
  </w:endnote>
  <w:endnote w:type="continuationSeparator" w:id="0">
    <w:p w14:paraId="3A2C2998" w14:textId="77777777" w:rsidR="00C07699" w:rsidRDefault="00C07699" w:rsidP="00737046">
      <w:r>
        <w:continuationSeparator/>
      </w:r>
    </w:p>
  </w:endnote>
  <w:endnote w:type="continuationNotice" w:id="1">
    <w:p w14:paraId="44C07C5D" w14:textId="77777777" w:rsidR="00A775DF" w:rsidRDefault="00A77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5E98B" w14:textId="77777777" w:rsidR="00737046" w:rsidRPr="00737046" w:rsidRDefault="00737046" w:rsidP="00737046">
    <w:pPr>
      <w:pStyle w:val="Footer"/>
      <w:rPr>
        <w:sz w:val="20"/>
      </w:rPr>
    </w:pPr>
    <w:r w:rsidRPr="00737046">
      <w:rPr>
        <w:sz w:val="20"/>
      </w:rPr>
      <w:t xml:space="preserve">Privacy Statement. </w:t>
    </w:r>
  </w:p>
  <w:p w14:paraId="4F7D4B9E" w14:textId="77777777" w:rsidR="00737046" w:rsidRPr="00737046" w:rsidRDefault="00737046" w:rsidP="00737046">
    <w:pPr>
      <w:pStyle w:val="Footer"/>
      <w:rPr>
        <w:sz w:val="20"/>
      </w:rPr>
    </w:pPr>
    <w:r w:rsidRPr="00737046">
      <w:rPr>
        <w:sz w:val="20"/>
      </w:rPr>
      <w:t>We will only use any personal information you provide to us for the purposes for which you provide it. We will ask for your consent to use it for another purpose unless it is anonymised first or there is a pressing need to use it for another purpose; see ‘Disclosure of information’ below.</w:t>
    </w:r>
  </w:p>
  <w:p w14:paraId="14CAC93D" w14:textId="77777777" w:rsidR="00737046" w:rsidRPr="00737046" w:rsidRDefault="00737046" w:rsidP="00737046">
    <w:pPr>
      <w:pStyle w:val="Footer"/>
      <w:rPr>
        <w:sz w:val="20"/>
      </w:rPr>
    </w:pPr>
    <w:r w:rsidRPr="00737046">
      <w:rPr>
        <w:sz w:val="20"/>
      </w:rPr>
      <w:t>www.nottinghamshire.gov.uk/global-content/privacy</w:t>
    </w:r>
  </w:p>
  <w:p w14:paraId="4296DEA9" w14:textId="77777777" w:rsidR="00737046" w:rsidRDefault="00737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4117C" w14:textId="77777777" w:rsidR="00C07699" w:rsidRDefault="00C07699" w:rsidP="00737046">
      <w:r>
        <w:separator/>
      </w:r>
    </w:p>
  </w:footnote>
  <w:footnote w:type="continuationSeparator" w:id="0">
    <w:p w14:paraId="4BE65097" w14:textId="77777777" w:rsidR="00C07699" w:rsidRDefault="00C07699" w:rsidP="00737046">
      <w:r>
        <w:continuationSeparator/>
      </w:r>
    </w:p>
  </w:footnote>
  <w:footnote w:type="continuationNotice" w:id="1">
    <w:p w14:paraId="0A504AC2" w14:textId="77777777" w:rsidR="00A775DF" w:rsidRDefault="00A775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E684D"/>
    <w:multiLevelType w:val="hybridMultilevel"/>
    <w:tmpl w:val="4D3A1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01AA9"/>
    <w:multiLevelType w:val="hybridMultilevel"/>
    <w:tmpl w:val="4D7298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1CF54A1"/>
    <w:multiLevelType w:val="hybridMultilevel"/>
    <w:tmpl w:val="D5DA9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E063C2"/>
    <w:multiLevelType w:val="hybridMultilevel"/>
    <w:tmpl w:val="C2FE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296599">
    <w:abstractNumId w:val="1"/>
  </w:num>
  <w:num w:numId="2" w16cid:durableId="709647535">
    <w:abstractNumId w:val="0"/>
  </w:num>
  <w:num w:numId="3" w16cid:durableId="253051682">
    <w:abstractNumId w:val="3"/>
  </w:num>
  <w:num w:numId="4" w16cid:durableId="1072041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F21"/>
    <w:rsid w:val="00012FD3"/>
    <w:rsid w:val="00032490"/>
    <w:rsid w:val="00034DD8"/>
    <w:rsid w:val="00036A3A"/>
    <w:rsid w:val="000841C1"/>
    <w:rsid w:val="000852E2"/>
    <w:rsid w:val="000902D9"/>
    <w:rsid w:val="000B21A1"/>
    <w:rsid w:val="000C1FA5"/>
    <w:rsid w:val="00106BD5"/>
    <w:rsid w:val="00111770"/>
    <w:rsid w:val="001364EF"/>
    <w:rsid w:val="00151942"/>
    <w:rsid w:val="0016512C"/>
    <w:rsid w:val="001742C8"/>
    <w:rsid w:val="00181CC2"/>
    <w:rsid w:val="001C23D2"/>
    <w:rsid w:val="001C26C8"/>
    <w:rsid w:val="00202F76"/>
    <w:rsid w:val="00207C3A"/>
    <w:rsid w:val="002906CA"/>
    <w:rsid w:val="002A24F1"/>
    <w:rsid w:val="002A5D75"/>
    <w:rsid w:val="002C0183"/>
    <w:rsid w:val="002C0A83"/>
    <w:rsid w:val="002E1F21"/>
    <w:rsid w:val="00305F8A"/>
    <w:rsid w:val="00330160"/>
    <w:rsid w:val="00333D13"/>
    <w:rsid w:val="00390A09"/>
    <w:rsid w:val="003C67EE"/>
    <w:rsid w:val="003E3438"/>
    <w:rsid w:val="003E699C"/>
    <w:rsid w:val="00436485"/>
    <w:rsid w:val="0043746C"/>
    <w:rsid w:val="00450820"/>
    <w:rsid w:val="00463BEF"/>
    <w:rsid w:val="00495EA1"/>
    <w:rsid w:val="004B6399"/>
    <w:rsid w:val="004C4684"/>
    <w:rsid w:val="00552BCD"/>
    <w:rsid w:val="0063305B"/>
    <w:rsid w:val="006407F4"/>
    <w:rsid w:val="006B1121"/>
    <w:rsid w:val="006C1B2C"/>
    <w:rsid w:val="006C2212"/>
    <w:rsid w:val="00737046"/>
    <w:rsid w:val="00750993"/>
    <w:rsid w:val="007B434C"/>
    <w:rsid w:val="007C371B"/>
    <w:rsid w:val="007C4885"/>
    <w:rsid w:val="007D0FC0"/>
    <w:rsid w:val="008053E8"/>
    <w:rsid w:val="00850058"/>
    <w:rsid w:val="008B7BC1"/>
    <w:rsid w:val="008C53DD"/>
    <w:rsid w:val="009544AC"/>
    <w:rsid w:val="009C05B4"/>
    <w:rsid w:val="009C3884"/>
    <w:rsid w:val="009C7718"/>
    <w:rsid w:val="009D78B4"/>
    <w:rsid w:val="009E3382"/>
    <w:rsid w:val="009F6BEF"/>
    <w:rsid w:val="00A007C2"/>
    <w:rsid w:val="00A012B5"/>
    <w:rsid w:val="00A33FA4"/>
    <w:rsid w:val="00A758E3"/>
    <w:rsid w:val="00A775DF"/>
    <w:rsid w:val="00B13D24"/>
    <w:rsid w:val="00B30A9F"/>
    <w:rsid w:val="00B44447"/>
    <w:rsid w:val="00B56D44"/>
    <w:rsid w:val="00B77CDE"/>
    <w:rsid w:val="00BB2B7B"/>
    <w:rsid w:val="00BB78E3"/>
    <w:rsid w:val="00BE0E93"/>
    <w:rsid w:val="00C07699"/>
    <w:rsid w:val="00C303DA"/>
    <w:rsid w:val="00C37425"/>
    <w:rsid w:val="00C958E0"/>
    <w:rsid w:val="00CD4014"/>
    <w:rsid w:val="00CF214C"/>
    <w:rsid w:val="00E07B77"/>
    <w:rsid w:val="00E56ADB"/>
    <w:rsid w:val="00E6042A"/>
    <w:rsid w:val="00E71524"/>
    <w:rsid w:val="00E97BDA"/>
    <w:rsid w:val="00ED224D"/>
    <w:rsid w:val="00F01417"/>
    <w:rsid w:val="00F1589D"/>
    <w:rsid w:val="00F7224C"/>
    <w:rsid w:val="00FC7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ABBD0"/>
  <w15:chartTrackingRefBased/>
  <w15:docId w15:val="{A0B75EDA-6B0A-4A66-B8FE-8425EFDC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1F21"/>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rsid w:val="002E1F21"/>
    <w:pPr>
      <w:keepLines/>
    </w:pPr>
    <w:rPr>
      <w:sz w:val="22"/>
      <w:szCs w:val="22"/>
      <w:lang w:eastAsia="en-US"/>
    </w:rPr>
  </w:style>
  <w:style w:type="paragraph" w:styleId="BalloonText">
    <w:name w:val="Balloon Text"/>
    <w:basedOn w:val="Normal"/>
    <w:link w:val="BalloonTextChar"/>
    <w:uiPriority w:val="99"/>
    <w:semiHidden/>
    <w:unhideWhenUsed/>
    <w:rsid w:val="00ED224D"/>
    <w:rPr>
      <w:rFonts w:ascii="Segoe UI" w:hAnsi="Segoe UI" w:cs="Segoe UI"/>
      <w:sz w:val="18"/>
      <w:szCs w:val="18"/>
    </w:rPr>
  </w:style>
  <w:style w:type="character" w:customStyle="1" w:styleId="BalloonTextChar">
    <w:name w:val="Balloon Text Char"/>
    <w:link w:val="BalloonText"/>
    <w:uiPriority w:val="99"/>
    <w:semiHidden/>
    <w:rsid w:val="00ED224D"/>
    <w:rPr>
      <w:rFonts w:ascii="Segoe UI" w:hAnsi="Segoe UI" w:cs="Segoe UI"/>
      <w:sz w:val="18"/>
      <w:szCs w:val="18"/>
    </w:rPr>
  </w:style>
  <w:style w:type="paragraph" w:styleId="Header">
    <w:name w:val="header"/>
    <w:basedOn w:val="Normal"/>
    <w:link w:val="HeaderChar"/>
    <w:uiPriority w:val="99"/>
    <w:unhideWhenUsed/>
    <w:rsid w:val="00737046"/>
    <w:pPr>
      <w:tabs>
        <w:tab w:val="center" w:pos="4513"/>
        <w:tab w:val="right" w:pos="9026"/>
      </w:tabs>
    </w:pPr>
  </w:style>
  <w:style w:type="character" w:customStyle="1" w:styleId="HeaderChar">
    <w:name w:val="Header Char"/>
    <w:link w:val="Header"/>
    <w:uiPriority w:val="99"/>
    <w:rsid w:val="00737046"/>
    <w:rPr>
      <w:rFonts w:ascii="Arial" w:hAnsi="Arial"/>
      <w:sz w:val="28"/>
    </w:rPr>
  </w:style>
  <w:style w:type="paragraph" w:styleId="Footer">
    <w:name w:val="footer"/>
    <w:basedOn w:val="Normal"/>
    <w:link w:val="FooterChar"/>
    <w:uiPriority w:val="99"/>
    <w:unhideWhenUsed/>
    <w:rsid w:val="00737046"/>
    <w:pPr>
      <w:tabs>
        <w:tab w:val="center" w:pos="4513"/>
        <w:tab w:val="right" w:pos="9026"/>
      </w:tabs>
    </w:pPr>
  </w:style>
  <w:style w:type="character" w:customStyle="1" w:styleId="FooterChar">
    <w:name w:val="Footer Char"/>
    <w:link w:val="Footer"/>
    <w:uiPriority w:val="99"/>
    <w:rsid w:val="00737046"/>
    <w:rPr>
      <w:rFonts w:ascii="Arial" w:hAnsi="Arial"/>
      <w:sz w:val="28"/>
    </w:rPr>
  </w:style>
  <w:style w:type="table" w:styleId="TableGrid">
    <w:name w:val="Table Grid"/>
    <w:basedOn w:val="TableNormal"/>
    <w:uiPriority w:val="39"/>
    <w:rsid w:val="00202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05F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371B"/>
    <w:rPr>
      <w:color w:val="0563C1" w:themeColor="hyperlink"/>
      <w:u w:val="single"/>
    </w:rPr>
  </w:style>
  <w:style w:type="paragraph" w:styleId="ListParagraph">
    <w:name w:val="List Paragraph"/>
    <w:basedOn w:val="Normal"/>
    <w:uiPriority w:val="34"/>
    <w:qFormat/>
    <w:rsid w:val="007C371B"/>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28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North Ashfield Primary Partnership</vt:lpstr>
    </vt:vector>
  </TitlesOfParts>
  <Company>NCC</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Ashfield Primary Partnership</dc:title>
  <dc:subject/>
  <dc:creator>Samantha Lowe</dc:creator>
  <cp:keywords/>
  <cp:lastModifiedBy>Lucie Keeling</cp:lastModifiedBy>
  <cp:revision>2</cp:revision>
  <cp:lastPrinted>2019-07-18T11:09:00Z</cp:lastPrinted>
  <dcterms:created xsi:type="dcterms:W3CDTF">2025-01-07T12:14:00Z</dcterms:created>
  <dcterms:modified xsi:type="dcterms:W3CDTF">2025-01-07T12:14:00Z</dcterms:modified>
</cp:coreProperties>
</file>